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1E" w:rsidRDefault="0035011E" w:rsidP="00214264">
      <w:pPr>
        <w:pStyle w:val="StandardWeb"/>
        <w:rPr>
          <w:rStyle w:val="Fett"/>
          <w:rFonts w:ascii="Arial" w:hAnsi="Arial" w:cs="Arial"/>
          <w:sz w:val="27"/>
          <w:szCs w:val="27"/>
        </w:rPr>
      </w:pPr>
      <w:bookmarkStart w:id="0" w:name="_GoBack"/>
      <w:bookmarkEnd w:id="0"/>
      <w:r>
        <w:rPr>
          <w:rStyle w:val="Fett"/>
          <w:rFonts w:ascii="Arial" w:hAnsi="Arial" w:cs="Arial"/>
          <w:sz w:val="27"/>
          <w:szCs w:val="27"/>
        </w:rPr>
        <w:t>Alumni-Treffen: 50 Jahre danach</w:t>
      </w:r>
    </w:p>
    <w:p w:rsidR="002641D0" w:rsidRPr="00080D6A" w:rsidRDefault="00214264" w:rsidP="00214264">
      <w:pPr>
        <w:pStyle w:val="StandardWeb"/>
        <w:rPr>
          <w:rStyle w:val="Fett"/>
          <w:rFonts w:ascii="Arial" w:hAnsi="Arial" w:cs="Arial"/>
          <w:sz w:val="27"/>
          <w:szCs w:val="27"/>
        </w:rPr>
      </w:pPr>
      <w:r>
        <w:rPr>
          <w:rStyle w:val="Fett"/>
          <w:rFonts w:ascii="Arial" w:hAnsi="Arial" w:cs="Arial"/>
          <w:sz w:val="27"/>
          <w:szCs w:val="27"/>
        </w:rPr>
        <w:t>Freitag, den 27. September 2019</w:t>
      </w:r>
      <w:r w:rsidR="00080D6A" w:rsidRPr="00080D6A">
        <w:rPr>
          <w:rStyle w:val="Fett"/>
          <w:rFonts w:ascii="Arial" w:hAnsi="Arial" w:cs="Arial"/>
          <w:sz w:val="27"/>
          <w:szCs w:val="27"/>
        </w:rPr>
        <w:t xml:space="preserve">, </w:t>
      </w:r>
      <w:r w:rsidRPr="00080D6A">
        <w:rPr>
          <w:rStyle w:val="Fett"/>
          <w:rFonts w:ascii="Arial" w:hAnsi="Arial" w:cs="Arial"/>
          <w:sz w:val="27"/>
          <w:szCs w:val="27"/>
        </w:rPr>
        <w:t>16:00 Uhr</w:t>
      </w:r>
      <w:r w:rsidR="00080D6A" w:rsidRPr="00080D6A">
        <w:rPr>
          <w:rStyle w:val="Fett"/>
          <w:rFonts w:ascii="Arial" w:hAnsi="Arial" w:cs="Arial"/>
          <w:sz w:val="27"/>
          <w:szCs w:val="27"/>
        </w:rPr>
        <w:t>, Campus Schöneberg</w:t>
      </w:r>
    </w:p>
    <w:p w:rsidR="0035011E" w:rsidRDefault="0035011E" w:rsidP="00214264">
      <w:pPr>
        <w:pStyle w:val="StandardWeb"/>
      </w:pPr>
      <w:r>
        <w:rPr>
          <w:rFonts w:ascii="Arial" w:hAnsi="Arial" w:cs="Arial"/>
          <w:noProof/>
        </w:rPr>
        <w:drawing>
          <wp:inline distT="0" distB="0" distL="0" distR="0">
            <wp:extent cx="3371850" cy="1905000"/>
            <wp:effectExtent l="0" t="0" r="0" b="0"/>
            <wp:docPr id="1" name="Grafik 1" descr="cid:52CC53E56564DA9C4FAD@A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2CC53E56564DA9C4FAD@ASU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11E" w:rsidRDefault="0035011E" w:rsidP="00214264">
      <w:pPr>
        <w:pStyle w:val="StandardWeb"/>
      </w:pPr>
      <w:r>
        <w:rPr>
          <w:rFonts w:ascii="Arial" w:hAnsi="Arial" w:cs="Arial"/>
          <w:noProof/>
        </w:rPr>
        <w:drawing>
          <wp:inline distT="0" distB="0" distL="0" distR="0">
            <wp:extent cx="3381375" cy="1504950"/>
            <wp:effectExtent l="0" t="0" r="9525" b="0"/>
            <wp:docPr id="2" name="Grafik 2" descr="cid:2BEE693E0CE74994B6FB@A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2BEE693E0CE74994B6FB@ASU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D6A" w:rsidRDefault="00080D6A" w:rsidP="0035011E">
      <w:pPr>
        <w:pStyle w:val="StandardWeb"/>
        <w:rPr>
          <w:rFonts w:ascii="Arial" w:hAnsi="Arial" w:cs="Arial"/>
        </w:rPr>
      </w:pPr>
    </w:p>
    <w:p w:rsidR="00080D6A" w:rsidRDefault="0035011E" w:rsidP="0035011E">
      <w:pPr>
        <w:pStyle w:val="StandardWeb"/>
        <w:rPr>
          <w:rFonts w:ascii="Arial" w:hAnsi="Arial" w:cs="Arial"/>
        </w:rPr>
      </w:pPr>
      <w:r w:rsidRPr="00080D6A">
        <w:rPr>
          <w:rFonts w:ascii="Arial" w:hAnsi="Arial" w:cs="Arial"/>
          <w:b/>
        </w:rPr>
        <w:t>Am</w:t>
      </w:r>
      <w:r>
        <w:rPr>
          <w:rFonts w:ascii="Arial" w:hAnsi="Arial" w:cs="Arial"/>
        </w:rPr>
        <w:t xml:space="preserve"> </w:t>
      </w:r>
      <w:r w:rsidRPr="00080D6A">
        <w:rPr>
          <w:rFonts w:ascii="Arial" w:hAnsi="Arial" w:cs="Arial"/>
          <w:b/>
        </w:rPr>
        <w:t>1.</w:t>
      </w:r>
      <w:r w:rsidRPr="00080D6A">
        <w:rPr>
          <w:rFonts w:ascii="Arial" w:hAnsi="Arial" w:cs="Arial"/>
          <w:b/>
        </w:rPr>
        <w:t xml:space="preserve"> </w:t>
      </w:r>
      <w:r w:rsidRPr="00080D6A">
        <w:rPr>
          <w:rFonts w:ascii="Arial" w:hAnsi="Arial" w:cs="Arial"/>
          <w:b/>
        </w:rPr>
        <w:t>Juli 1969</w:t>
      </w:r>
      <w:r>
        <w:rPr>
          <w:rFonts w:ascii="Arial" w:hAnsi="Arial" w:cs="Arial"/>
        </w:rPr>
        <w:t xml:space="preserve"> beendeten sie ihr Studium an der damaligen </w:t>
      </w:r>
      <w:r w:rsidR="00080D6A">
        <w:rPr>
          <w:rFonts w:ascii="Arial" w:hAnsi="Arial" w:cs="Arial"/>
        </w:rPr>
        <w:t>Wirtschaftsakademie Berlin</w:t>
      </w:r>
      <w:r>
        <w:rPr>
          <w:rFonts w:ascii="Arial" w:hAnsi="Arial" w:cs="Arial"/>
        </w:rPr>
        <w:t xml:space="preserve"> –</w:t>
      </w:r>
      <w:r w:rsidR="009E7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50 Jahre später </w:t>
      </w:r>
      <w:r w:rsidR="009E78F7">
        <w:rPr>
          <w:rFonts w:ascii="Arial" w:hAnsi="Arial" w:cs="Arial"/>
        </w:rPr>
        <w:t>kehr</w:t>
      </w:r>
      <w:r w:rsidR="002D0172">
        <w:rPr>
          <w:rFonts w:ascii="Arial" w:hAnsi="Arial" w:cs="Arial"/>
        </w:rPr>
        <w:t xml:space="preserve">en sie </w:t>
      </w:r>
      <w:r w:rsidR="009E78F7">
        <w:rPr>
          <w:rFonts w:ascii="Arial" w:hAnsi="Arial" w:cs="Arial"/>
        </w:rPr>
        <w:t xml:space="preserve">für einen Tag </w:t>
      </w:r>
      <w:r w:rsidR="002D0172">
        <w:rPr>
          <w:rFonts w:ascii="Arial" w:hAnsi="Arial" w:cs="Arial"/>
        </w:rPr>
        <w:t xml:space="preserve">zurück </w:t>
      </w:r>
      <w:r w:rsidR="00080D6A">
        <w:rPr>
          <w:rFonts w:ascii="Arial" w:hAnsi="Arial" w:cs="Arial"/>
        </w:rPr>
        <w:t>an ihre Alma Mater, die</w:t>
      </w:r>
      <w:r w:rsidR="00080D6A">
        <w:rPr>
          <w:rFonts w:ascii="Arial" w:hAnsi="Arial" w:cs="Arial"/>
        </w:rPr>
        <w:t xml:space="preserve"> </w:t>
      </w:r>
      <w:r w:rsidR="00080D6A">
        <w:rPr>
          <w:rFonts w:ascii="Arial" w:hAnsi="Arial" w:cs="Arial"/>
        </w:rPr>
        <w:t>heutige</w:t>
      </w:r>
      <w:r w:rsidR="00080D6A">
        <w:rPr>
          <w:rFonts w:ascii="Arial" w:hAnsi="Arial" w:cs="Arial"/>
        </w:rPr>
        <w:t xml:space="preserve"> HWR Berlin</w:t>
      </w:r>
      <w:r w:rsidR="002D01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 Campus Schöneberg</w:t>
      </w:r>
      <w:r w:rsidR="002D0172">
        <w:rPr>
          <w:rFonts w:ascii="Arial" w:hAnsi="Arial" w:cs="Arial"/>
        </w:rPr>
        <w:t>: 10 Alumni</w:t>
      </w:r>
      <w:r w:rsidR="009E78F7">
        <w:rPr>
          <w:rFonts w:ascii="Arial" w:hAnsi="Arial" w:cs="Arial"/>
        </w:rPr>
        <w:t>, die sich gern an die gute alte Studienzeit erinnern. D</w:t>
      </w:r>
      <w:r w:rsidR="002D0172">
        <w:rPr>
          <w:rFonts w:ascii="Arial" w:hAnsi="Arial" w:cs="Arial"/>
        </w:rPr>
        <w:t xml:space="preserve">as Studium hat sie zusammengeführt, </w:t>
      </w:r>
      <w:r w:rsidR="00080D6A">
        <w:rPr>
          <w:rFonts w:ascii="Arial" w:hAnsi="Arial" w:cs="Arial"/>
        </w:rPr>
        <w:t xml:space="preserve">nun treffen sie sich </w:t>
      </w:r>
      <w:r>
        <w:rPr>
          <w:rFonts w:ascii="Arial" w:hAnsi="Arial" w:cs="Arial"/>
        </w:rPr>
        <w:t>einmal im Jahr</w:t>
      </w:r>
      <w:r w:rsidR="002D0172">
        <w:rPr>
          <w:rFonts w:ascii="Arial" w:hAnsi="Arial" w:cs="Arial"/>
        </w:rPr>
        <w:t xml:space="preserve"> in illustrer Runde</w:t>
      </w:r>
      <w:r>
        <w:rPr>
          <w:rFonts w:ascii="Arial" w:hAnsi="Arial" w:cs="Arial"/>
        </w:rPr>
        <w:t xml:space="preserve">. </w:t>
      </w:r>
    </w:p>
    <w:p w:rsidR="00080D6A" w:rsidRDefault="009E78F7" w:rsidP="0035011E">
      <w:pPr>
        <w:pStyle w:val="StandardWeb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Am 27. September </w:t>
      </w:r>
      <w:r w:rsidRPr="009E78F7">
        <w:rPr>
          <w:rFonts w:ascii="Arial" w:hAnsi="Arial" w:cs="Arial"/>
          <w:b/>
        </w:rPr>
        <w:t>2019</w:t>
      </w:r>
      <w:r w:rsidR="00080D6A">
        <w:rPr>
          <w:rFonts w:ascii="Arial" w:hAnsi="Arial" w:cs="Arial"/>
        </w:rPr>
        <w:t xml:space="preserve"> wird sie Juliane Strauß vom Alumni-Netzwerk der HWR Berlin empfangen. Anschließend führt </w:t>
      </w:r>
      <w:r w:rsidR="0035011E">
        <w:rPr>
          <w:rFonts w:ascii="Arial" w:hAnsi="Arial" w:cs="Arial"/>
        </w:rPr>
        <w:t xml:space="preserve">Herr Werner </w:t>
      </w:r>
      <w:proofErr w:type="spellStart"/>
      <w:r w:rsidR="0035011E">
        <w:rPr>
          <w:rFonts w:ascii="Arial" w:hAnsi="Arial" w:cs="Arial"/>
        </w:rPr>
        <w:t>Kawald</w:t>
      </w:r>
      <w:proofErr w:type="spellEnd"/>
      <w:r w:rsidR="0035011E">
        <w:rPr>
          <w:rFonts w:ascii="Arial" w:hAnsi="Arial" w:cs="Arial"/>
        </w:rPr>
        <w:t>, ehem. Leiter der Studienbüros des Fachbereiches Wirtschaftswissenschaften an der HWR Berlin</w:t>
      </w:r>
      <w:r w:rsidR="00080D6A">
        <w:rPr>
          <w:rFonts w:ascii="Arial" w:hAnsi="Arial" w:cs="Arial"/>
        </w:rPr>
        <w:t>, die ehemaligen Studierenden</w:t>
      </w:r>
      <w:r w:rsidR="0035011E">
        <w:rPr>
          <w:rFonts w:ascii="Arial" w:hAnsi="Arial" w:cs="Arial"/>
        </w:rPr>
        <w:t xml:space="preserve"> </w:t>
      </w:r>
      <w:r w:rsidR="00080D6A">
        <w:rPr>
          <w:rFonts w:ascii="Arial" w:hAnsi="Arial" w:cs="Arial"/>
        </w:rPr>
        <w:t>über den Campus</w:t>
      </w:r>
      <w:r w:rsidR="0035011E">
        <w:rPr>
          <w:rFonts w:ascii="Arial" w:hAnsi="Arial" w:cs="Arial"/>
        </w:rPr>
        <w:t>.</w:t>
      </w:r>
      <w:r w:rsidR="00080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>ei dieser kleinen Campus</w:t>
      </w:r>
      <w:r>
        <w:rPr>
          <w:rFonts w:ascii="Arial" w:hAnsi="Arial" w:cs="Arial"/>
        </w:rPr>
        <w:t xml:space="preserve">-Führung und Geschichtsreise </w:t>
      </w:r>
      <w:r w:rsidR="00080D6A">
        <w:rPr>
          <w:rFonts w:ascii="Arial" w:hAnsi="Arial" w:cs="Arial"/>
        </w:rPr>
        <w:t xml:space="preserve">gibt es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icherlich </w:t>
      </w:r>
      <w:r w:rsidR="0035011E">
        <w:rPr>
          <w:rFonts w:ascii="Arial" w:hAnsi="Arial" w:cs="Arial"/>
        </w:rPr>
        <w:t>viel Spannendes zu den Entwicklungen</w:t>
      </w:r>
      <w:r>
        <w:rPr>
          <w:rFonts w:ascii="Arial" w:hAnsi="Arial" w:cs="Arial"/>
        </w:rPr>
        <w:t xml:space="preserve"> an</w:t>
      </w:r>
      <w:r w:rsidR="0035011E">
        <w:rPr>
          <w:rFonts w:ascii="Arial" w:hAnsi="Arial" w:cs="Arial"/>
        </w:rPr>
        <w:t xml:space="preserve"> der HWR Berlin</w:t>
      </w:r>
      <w:r w:rsidR="00080D6A">
        <w:rPr>
          <w:rFonts w:ascii="Arial" w:hAnsi="Arial" w:cs="Arial"/>
        </w:rPr>
        <w:t xml:space="preserve"> zu</w:t>
      </w:r>
      <w:r w:rsidR="0035011E">
        <w:rPr>
          <w:rFonts w:ascii="Arial" w:hAnsi="Arial" w:cs="Arial"/>
        </w:rPr>
        <w:t xml:space="preserve"> erzählen.</w:t>
      </w:r>
      <w:r w:rsidR="00080D6A" w:rsidRPr="00080D6A">
        <w:rPr>
          <w:rFonts w:ascii="Arial" w:hAnsi="Arial" w:cs="Arial"/>
        </w:rPr>
        <w:t xml:space="preserve"> </w:t>
      </w:r>
    </w:p>
    <w:p w:rsidR="0035011E" w:rsidRPr="0035011E" w:rsidRDefault="00080D6A" w:rsidP="0035011E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Zum </w:t>
      </w:r>
      <w:r w:rsidR="0035011E">
        <w:rPr>
          <w:rFonts w:ascii="Arial" w:hAnsi="Arial" w:cs="Arial"/>
        </w:rPr>
        <w:t xml:space="preserve">Ausklang </w:t>
      </w:r>
      <w:r>
        <w:rPr>
          <w:rFonts w:ascii="Arial" w:hAnsi="Arial" w:cs="Arial"/>
        </w:rPr>
        <w:t xml:space="preserve">mischen sich </w:t>
      </w:r>
      <w:r w:rsidR="009E78F7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Alumni </w:t>
      </w:r>
      <w:r w:rsidR="009E78F7">
        <w:rPr>
          <w:rFonts w:ascii="Arial" w:hAnsi="Arial" w:cs="Arial"/>
        </w:rPr>
        <w:t>im Café Geschmacklos</w:t>
      </w:r>
      <w:r w:rsidR="009E7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 die Studis von heute</w:t>
      </w:r>
      <w:r>
        <w:rPr>
          <w:rFonts w:ascii="Arial" w:hAnsi="Arial" w:cs="Arial"/>
        </w:rPr>
        <w:t>, um auf ihren Studienabschluss und die 50 Jahre danach anzustoßen</w:t>
      </w:r>
      <w:r w:rsidR="0035011E">
        <w:rPr>
          <w:rFonts w:ascii="Arial" w:hAnsi="Arial" w:cs="Arial"/>
        </w:rPr>
        <w:t>.</w:t>
      </w:r>
    </w:p>
    <w:p w:rsidR="003D52DD" w:rsidRDefault="00EA7539"/>
    <w:p w:rsidR="009E78F7" w:rsidRDefault="009E78F7"/>
    <w:p w:rsidR="009E78F7" w:rsidRDefault="009E78F7">
      <w:r>
        <w:t>Rückfragen an: Juliane Strauß, alumni@hwr-berlin.de</w:t>
      </w:r>
    </w:p>
    <w:sectPr w:rsidR="009E78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64"/>
    <w:rsid w:val="00080D6A"/>
    <w:rsid w:val="00214264"/>
    <w:rsid w:val="002641D0"/>
    <w:rsid w:val="002A3F65"/>
    <w:rsid w:val="002D0172"/>
    <w:rsid w:val="0035011E"/>
    <w:rsid w:val="009E78F7"/>
    <w:rsid w:val="00EA7539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E8AC"/>
  <w15:chartTrackingRefBased/>
  <w15:docId w15:val="{B83B3E76-8CEC-426E-AD84-0E21237F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142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14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2BEE693E0CE74994B6FB@AS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52CC53E56564DA9C4FAD@ASU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HWR Berlin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Strauß, Juliane</dc:creator>
  <cp:keywords/>
  <dc:description/>
  <cp:lastModifiedBy>Strauß, Juliane</cp:lastModifiedBy>
  <cp:revision>4</cp:revision>
  <dcterms:created xsi:type="dcterms:W3CDTF">2019-09-10T09:54:00Z</dcterms:created>
  <dcterms:modified xsi:type="dcterms:W3CDTF">2019-09-10T12:33:00Z</dcterms:modified>
</cp:coreProperties>
</file>